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9265" w14:textId="18C8085F" w:rsidR="002863D4" w:rsidRPr="00CB468B" w:rsidRDefault="00B60802" w:rsidP="00CB468B">
      <w:pPr>
        <w:pStyle w:val="Standard"/>
        <w:spacing w:before="120" w:after="120" w:line="264" w:lineRule="auto"/>
        <w:rPr>
          <w:rFonts w:ascii="Arial" w:hAnsi="Arial"/>
          <w:b/>
          <w:bCs/>
          <w:sz w:val="25"/>
          <w:szCs w:val="25"/>
        </w:rPr>
      </w:pPr>
      <w:r w:rsidRPr="00B60802">
        <w:rPr>
          <w:rFonts w:ascii="Arial" w:hAnsi="Arial"/>
          <w:b/>
          <w:bCs/>
          <w:sz w:val="25"/>
          <w:szCs w:val="25"/>
        </w:rPr>
        <w:t>UP na letošním seznamu nejcitovanějších vědců světa zastupuje odborník na rostlinné hormony Ondřej Novák</w:t>
      </w:r>
    </w:p>
    <w:p w14:paraId="4BF28EF6" w14:textId="5C3909CB" w:rsidR="00CB468B" w:rsidRDefault="00C25094" w:rsidP="00CB468B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CB468B">
        <w:rPr>
          <w:rFonts w:ascii="Arial" w:hAnsi="Arial"/>
          <w:sz w:val="20"/>
          <w:szCs w:val="20"/>
        </w:rPr>
        <w:t>Olomouc (</w:t>
      </w:r>
      <w:r w:rsidR="00B60802">
        <w:rPr>
          <w:rFonts w:ascii="Arial" w:hAnsi="Arial"/>
          <w:sz w:val="20"/>
          <w:szCs w:val="20"/>
        </w:rPr>
        <w:t>18</w:t>
      </w:r>
      <w:r w:rsidR="00B63B25" w:rsidRPr="00CB468B">
        <w:rPr>
          <w:rFonts w:ascii="Arial" w:hAnsi="Arial"/>
          <w:sz w:val="20"/>
          <w:szCs w:val="20"/>
        </w:rPr>
        <w:t>. listopadu 2022</w:t>
      </w:r>
      <w:r w:rsidR="00E729D9" w:rsidRPr="00CB468B">
        <w:rPr>
          <w:rFonts w:ascii="Arial" w:hAnsi="Arial"/>
          <w:sz w:val="20"/>
          <w:szCs w:val="20"/>
        </w:rPr>
        <w:t xml:space="preserve">) </w:t>
      </w:r>
      <w:r w:rsidR="00E729D9" w:rsidRPr="001B4DA5">
        <w:rPr>
          <w:rFonts w:ascii="Arial" w:hAnsi="Arial"/>
          <w:iCs/>
          <w:sz w:val="20"/>
          <w:szCs w:val="20"/>
        </w:rPr>
        <w:t>–</w:t>
      </w:r>
      <w:r w:rsidR="003C30EA" w:rsidRPr="00CB468B">
        <w:rPr>
          <w:rFonts w:ascii="Arial" w:hAnsi="Arial"/>
          <w:i/>
          <w:sz w:val="20"/>
          <w:szCs w:val="20"/>
        </w:rPr>
        <w:t xml:space="preserve"> </w:t>
      </w:r>
      <w:r w:rsidR="00B60802" w:rsidRPr="00B60802">
        <w:rPr>
          <w:rFonts w:ascii="Arial" w:hAnsi="Arial"/>
          <w:b/>
          <w:bCs/>
          <w:sz w:val="20"/>
          <w:szCs w:val="20"/>
        </w:rPr>
        <w:t xml:space="preserve">Odborník na analýzu rostlinných hormonů Ondřej Novák jako jediný zástupce Univerzity Palackého v Olomouci figuruje na letošním seznamu nejcitovanějších vědců světa </w:t>
      </w:r>
      <w:proofErr w:type="spellStart"/>
      <w:r w:rsidR="00B60802" w:rsidRPr="00B60802">
        <w:rPr>
          <w:rFonts w:ascii="Arial" w:hAnsi="Arial"/>
          <w:b/>
          <w:bCs/>
          <w:sz w:val="20"/>
          <w:szCs w:val="20"/>
        </w:rPr>
        <w:t>Highly</w:t>
      </w:r>
      <w:proofErr w:type="spellEnd"/>
      <w:r w:rsidR="00B60802" w:rsidRPr="00B60802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B60802" w:rsidRPr="00B60802">
        <w:rPr>
          <w:rFonts w:ascii="Arial" w:hAnsi="Arial"/>
          <w:b/>
          <w:bCs/>
          <w:sz w:val="20"/>
          <w:szCs w:val="20"/>
        </w:rPr>
        <w:t>Cited</w:t>
      </w:r>
      <w:proofErr w:type="spellEnd"/>
      <w:r w:rsidR="00B60802" w:rsidRPr="00B60802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B60802" w:rsidRPr="00B60802">
        <w:rPr>
          <w:rFonts w:ascii="Arial" w:hAnsi="Arial"/>
          <w:b/>
          <w:bCs/>
          <w:sz w:val="20"/>
          <w:szCs w:val="20"/>
        </w:rPr>
        <w:t>Researchers</w:t>
      </w:r>
      <w:proofErr w:type="spellEnd"/>
      <w:r w:rsidR="00B60802" w:rsidRPr="00B60802">
        <w:rPr>
          <w:rFonts w:ascii="Arial" w:hAnsi="Arial"/>
          <w:b/>
          <w:bCs/>
          <w:sz w:val="20"/>
          <w:szCs w:val="20"/>
        </w:rPr>
        <w:t xml:space="preserve">, který zveřejnila společnost </w:t>
      </w:r>
      <w:proofErr w:type="spellStart"/>
      <w:r w:rsidR="00B60802" w:rsidRPr="00B60802">
        <w:rPr>
          <w:rFonts w:ascii="Arial" w:hAnsi="Arial"/>
          <w:b/>
          <w:bCs/>
          <w:sz w:val="20"/>
          <w:szCs w:val="20"/>
        </w:rPr>
        <w:t>Clarivate</w:t>
      </w:r>
      <w:proofErr w:type="spellEnd"/>
      <w:r w:rsidR="00B60802" w:rsidRPr="00B60802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B60802" w:rsidRPr="00B60802">
        <w:rPr>
          <w:rFonts w:ascii="Arial" w:hAnsi="Arial"/>
          <w:b/>
          <w:bCs/>
          <w:sz w:val="20"/>
          <w:szCs w:val="20"/>
        </w:rPr>
        <w:t>Analytics</w:t>
      </w:r>
      <w:proofErr w:type="spellEnd"/>
      <w:r w:rsidR="00B60802" w:rsidRPr="00B60802">
        <w:rPr>
          <w:rFonts w:ascii="Arial" w:hAnsi="Arial"/>
          <w:b/>
          <w:bCs/>
          <w:sz w:val="20"/>
          <w:szCs w:val="20"/>
        </w:rPr>
        <w:t xml:space="preserve"> ve Spojených státech amerických. Mezi jedno procento nejcitovanějších vědců se letos zařadilo deset odborníků působících na českých institucích. Seznam pro rok 2022 vznikl na základě analýzy publikací z let 2011 až 2021 podle databáze Web </w:t>
      </w:r>
      <w:proofErr w:type="spellStart"/>
      <w:r w:rsidR="00B60802" w:rsidRPr="00B60802">
        <w:rPr>
          <w:rFonts w:ascii="Arial" w:hAnsi="Arial"/>
          <w:b/>
          <w:bCs/>
          <w:sz w:val="20"/>
          <w:szCs w:val="20"/>
        </w:rPr>
        <w:t>of</w:t>
      </w:r>
      <w:proofErr w:type="spellEnd"/>
      <w:r w:rsidR="00B60802" w:rsidRPr="00B60802">
        <w:rPr>
          <w:rFonts w:ascii="Arial" w:hAnsi="Arial"/>
          <w:b/>
          <w:bCs/>
          <w:sz w:val="20"/>
          <w:szCs w:val="20"/>
        </w:rPr>
        <w:t xml:space="preserve"> Science</w:t>
      </w:r>
      <w:r w:rsidR="00B63B25" w:rsidRPr="00CB468B">
        <w:rPr>
          <w:rFonts w:ascii="Arial" w:hAnsi="Arial"/>
          <w:b/>
          <w:bCs/>
          <w:sz w:val="20"/>
          <w:szCs w:val="20"/>
        </w:rPr>
        <w:t xml:space="preserve">. </w:t>
      </w:r>
    </w:p>
    <w:p w14:paraId="7D61BDFF" w14:textId="10252170" w:rsidR="00B60802" w:rsidRPr="00B60802" w:rsidRDefault="00B60802" w:rsidP="00B60802">
      <w:pPr>
        <w:pStyle w:val="Standard"/>
        <w:spacing w:before="120" w:line="264" w:lineRule="auto"/>
        <w:rPr>
          <w:rFonts w:ascii="Arial" w:hAnsi="Arial"/>
          <w:sz w:val="20"/>
          <w:szCs w:val="20"/>
        </w:rPr>
      </w:pPr>
      <w:r w:rsidRPr="00B60802">
        <w:rPr>
          <w:rFonts w:ascii="Arial" w:hAnsi="Arial"/>
          <w:i/>
          <w:iCs/>
          <w:sz w:val="20"/>
          <w:szCs w:val="20"/>
        </w:rPr>
        <w:t xml:space="preserve">„Být v žebříčku je skvělá věc a je za tím hodně práce. Nejen mé, ale všech kolem mě – kolegů a spolupracovníků z naší univerzity i Akademie věd ČR,“ </w:t>
      </w:r>
      <w:r w:rsidRPr="00B60802">
        <w:rPr>
          <w:rFonts w:ascii="Arial" w:hAnsi="Arial"/>
          <w:sz w:val="20"/>
          <w:szCs w:val="20"/>
        </w:rPr>
        <w:t>uvedl Ondřej Novák, který pracuje v</w:t>
      </w:r>
      <w:r>
        <w:rPr>
          <w:rFonts w:ascii="Arial" w:hAnsi="Arial"/>
          <w:sz w:val="20"/>
          <w:szCs w:val="20"/>
        </w:rPr>
        <w:t> </w:t>
      </w:r>
      <w:r w:rsidRPr="00B60802">
        <w:rPr>
          <w:rFonts w:ascii="Arial" w:hAnsi="Arial"/>
          <w:sz w:val="20"/>
          <w:szCs w:val="20"/>
        </w:rPr>
        <w:t xml:space="preserve">Laboratoři růstových regulátorů, což je společné pracoviště Přírodovědecké fakulty Univerzity Palackého a Ústavu experimentální botaniky AV ČR.  </w:t>
      </w:r>
    </w:p>
    <w:p w14:paraId="29C2CB9C" w14:textId="77777777" w:rsidR="00B60802" w:rsidRPr="00B60802" w:rsidRDefault="00B60802" w:rsidP="00B60802">
      <w:pPr>
        <w:pStyle w:val="Standard"/>
        <w:spacing w:before="120" w:line="264" w:lineRule="auto"/>
        <w:rPr>
          <w:rFonts w:ascii="Arial" w:hAnsi="Arial"/>
          <w:sz w:val="20"/>
          <w:szCs w:val="20"/>
        </w:rPr>
      </w:pPr>
      <w:r w:rsidRPr="00B60802">
        <w:rPr>
          <w:rFonts w:ascii="Arial" w:hAnsi="Arial"/>
          <w:sz w:val="20"/>
          <w:szCs w:val="20"/>
        </w:rPr>
        <w:t xml:space="preserve">Ondřej Novák studuje biosyntézu a metabolismus rostlinných hormonů za pomoci moderní hmotnostní spektrometrie. Zabývá se také vztahy mezi chemickou strukturou a biologickou aktivitou rostlinných hormonů. Dlouhodobě se věnuje využití nových moderních </w:t>
      </w:r>
      <w:proofErr w:type="spellStart"/>
      <w:r w:rsidRPr="00B60802">
        <w:rPr>
          <w:rFonts w:ascii="Arial" w:hAnsi="Arial"/>
          <w:sz w:val="20"/>
          <w:szCs w:val="20"/>
        </w:rPr>
        <w:t>bioanalytických</w:t>
      </w:r>
      <w:proofErr w:type="spellEnd"/>
      <w:r w:rsidRPr="00B60802">
        <w:rPr>
          <w:rFonts w:ascii="Arial" w:hAnsi="Arial"/>
          <w:sz w:val="20"/>
          <w:szCs w:val="20"/>
        </w:rPr>
        <w:t xml:space="preserve"> technik a zjednodušení extrakčních metod pro izolaci biologicky aktivních látek z komplexních biologických matric. </w:t>
      </w:r>
    </w:p>
    <w:p w14:paraId="3109EFC5" w14:textId="0ABDB18C" w:rsidR="00B60802" w:rsidRPr="00B60802" w:rsidRDefault="00B60802" w:rsidP="00B60802">
      <w:pPr>
        <w:pStyle w:val="Standard"/>
        <w:spacing w:before="120" w:line="264" w:lineRule="auto"/>
        <w:rPr>
          <w:rFonts w:ascii="Arial" w:hAnsi="Arial"/>
          <w:sz w:val="20"/>
          <w:szCs w:val="20"/>
        </w:rPr>
      </w:pPr>
      <w:r w:rsidRPr="00B60802">
        <w:rPr>
          <w:rFonts w:ascii="Arial" w:hAnsi="Arial"/>
          <w:sz w:val="20"/>
          <w:szCs w:val="20"/>
        </w:rPr>
        <w:t xml:space="preserve">Seznam </w:t>
      </w:r>
      <w:proofErr w:type="spellStart"/>
      <w:r w:rsidRPr="00B60802">
        <w:rPr>
          <w:rFonts w:ascii="Arial" w:hAnsi="Arial"/>
          <w:sz w:val="20"/>
          <w:szCs w:val="20"/>
        </w:rPr>
        <w:t>Highly</w:t>
      </w:r>
      <w:proofErr w:type="spellEnd"/>
      <w:r w:rsidRPr="00B60802">
        <w:rPr>
          <w:rFonts w:ascii="Arial" w:hAnsi="Arial"/>
          <w:sz w:val="20"/>
          <w:szCs w:val="20"/>
        </w:rPr>
        <w:t xml:space="preserve"> </w:t>
      </w:r>
      <w:proofErr w:type="spellStart"/>
      <w:r w:rsidRPr="00B60802">
        <w:rPr>
          <w:rFonts w:ascii="Arial" w:hAnsi="Arial"/>
          <w:sz w:val="20"/>
          <w:szCs w:val="20"/>
        </w:rPr>
        <w:t>Cited</w:t>
      </w:r>
      <w:proofErr w:type="spellEnd"/>
      <w:r w:rsidRPr="00B60802">
        <w:rPr>
          <w:rFonts w:ascii="Arial" w:hAnsi="Arial"/>
          <w:sz w:val="20"/>
          <w:szCs w:val="20"/>
        </w:rPr>
        <w:t xml:space="preserve"> </w:t>
      </w:r>
      <w:proofErr w:type="spellStart"/>
      <w:r w:rsidRPr="00B60802">
        <w:rPr>
          <w:rFonts w:ascii="Arial" w:hAnsi="Arial"/>
          <w:sz w:val="20"/>
          <w:szCs w:val="20"/>
        </w:rPr>
        <w:t>Researchers</w:t>
      </w:r>
      <w:proofErr w:type="spellEnd"/>
      <w:r w:rsidRPr="00B60802">
        <w:rPr>
          <w:rFonts w:ascii="Arial" w:hAnsi="Arial"/>
          <w:sz w:val="20"/>
          <w:szCs w:val="20"/>
        </w:rPr>
        <w:t xml:space="preserve"> 2022 obsahuje 6938 vědců z celého světa, jejichž práce jsou za poslední desetiletí nejčastěji citovány. Na prvním místě letos skončily Spojené státy americké s 2764 nejcitovanějšími vědci. Druhé místo </w:t>
      </w:r>
      <w:proofErr w:type="gramStart"/>
      <w:r w:rsidRPr="00B60802">
        <w:rPr>
          <w:rFonts w:ascii="Arial" w:hAnsi="Arial"/>
          <w:sz w:val="20"/>
          <w:szCs w:val="20"/>
        </w:rPr>
        <w:t>patří</w:t>
      </w:r>
      <w:proofErr w:type="gramEnd"/>
      <w:r w:rsidRPr="00B60802">
        <w:rPr>
          <w:rFonts w:ascii="Arial" w:hAnsi="Arial"/>
          <w:sz w:val="20"/>
          <w:szCs w:val="20"/>
        </w:rPr>
        <w:t xml:space="preserve"> Číně s 1169 výzkumníky a třetí místo Velké Británii s 579 vědci. Následují Německo, Austrálie, Kanada, Nizozemsko, Francie a Švýcarsko. Nejlepší desítku uzavírá Singapur, který se do TOP10 letos dostal poprvé. </w:t>
      </w:r>
    </w:p>
    <w:p w14:paraId="690E2439" w14:textId="2A50EE99" w:rsidR="00B63B25" w:rsidRPr="00B60802" w:rsidRDefault="00B60802" w:rsidP="00B60802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B60802">
        <w:rPr>
          <w:rFonts w:ascii="Arial" w:hAnsi="Arial"/>
          <w:sz w:val="20"/>
          <w:szCs w:val="20"/>
        </w:rPr>
        <w:t xml:space="preserve">Nejvíce českých zástupců má na seznamu Akademie věd ČR – Petra </w:t>
      </w:r>
      <w:proofErr w:type="spellStart"/>
      <w:r w:rsidRPr="00B60802">
        <w:rPr>
          <w:rFonts w:ascii="Arial" w:hAnsi="Arial"/>
          <w:sz w:val="20"/>
          <w:szCs w:val="20"/>
        </w:rPr>
        <w:t>Baldriana</w:t>
      </w:r>
      <w:proofErr w:type="spellEnd"/>
      <w:r w:rsidRPr="00B60802">
        <w:rPr>
          <w:rFonts w:ascii="Arial" w:hAnsi="Arial"/>
          <w:sz w:val="20"/>
          <w:szCs w:val="20"/>
        </w:rPr>
        <w:t xml:space="preserve">, Francesca de Bello, Jana Pergla a Petra </w:t>
      </w:r>
      <w:proofErr w:type="spellStart"/>
      <w:r w:rsidRPr="00B60802">
        <w:rPr>
          <w:rFonts w:ascii="Arial" w:hAnsi="Arial"/>
          <w:sz w:val="20"/>
          <w:szCs w:val="20"/>
        </w:rPr>
        <w:t>Pyška</w:t>
      </w:r>
      <w:proofErr w:type="spellEnd"/>
      <w:r w:rsidRPr="00B60802">
        <w:rPr>
          <w:rFonts w:ascii="Arial" w:hAnsi="Arial"/>
          <w:sz w:val="20"/>
          <w:szCs w:val="20"/>
        </w:rPr>
        <w:t xml:space="preserve">. Na seznamu je také </w:t>
      </w:r>
      <w:proofErr w:type="spellStart"/>
      <w:r w:rsidRPr="00B60802">
        <w:rPr>
          <w:rFonts w:ascii="Arial" w:hAnsi="Arial"/>
          <w:sz w:val="20"/>
          <w:szCs w:val="20"/>
        </w:rPr>
        <w:t>Dmitriy</w:t>
      </w:r>
      <w:proofErr w:type="spellEnd"/>
      <w:r w:rsidRPr="00B60802">
        <w:rPr>
          <w:rFonts w:ascii="Arial" w:hAnsi="Arial"/>
          <w:sz w:val="20"/>
          <w:szCs w:val="20"/>
        </w:rPr>
        <w:t xml:space="preserve"> </w:t>
      </w:r>
      <w:proofErr w:type="spellStart"/>
      <w:r w:rsidRPr="00B60802">
        <w:rPr>
          <w:rFonts w:ascii="Arial" w:hAnsi="Arial"/>
          <w:sz w:val="20"/>
          <w:szCs w:val="20"/>
        </w:rPr>
        <w:t>Chudakov</w:t>
      </w:r>
      <w:proofErr w:type="spellEnd"/>
      <w:r w:rsidRPr="00B60802">
        <w:rPr>
          <w:rFonts w:ascii="Arial" w:hAnsi="Arial"/>
          <w:sz w:val="20"/>
          <w:szCs w:val="20"/>
        </w:rPr>
        <w:t xml:space="preserve"> z Masarykovy univerzity Brno, Jiří Jaromír Klimeš z VUT Brno, Ladislav </w:t>
      </w:r>
      <w:proofErr w:type="spellStart"/>
      <w:r w:rsidRPr="00B60802">
        <w:rPr>
          <w:rFonts w:ascii="Arial" w:hAnsi="Arial"/>
          <w:sz w:val="20"/>
          <w:szCs w:val="20"/>
        </w:rPr>
        <w:t>Krištoufek</w:t>
      </w:r>
      <w:proofErr w:type="spellEnd"/>
      <w:r w:rsidRPr="00B60802">
        <w:rPr>
          <w:rFonts w:ascii="Arial" w:hAnsi="Arial"/>
          <w:sz w:val="20"/>
          <w:szCs w:val="20"/>
        </w:rPr>
        <w:t xml:space="preserve"> z Karlovy univerzity v Praze, Roman </w:t>
      </w:r>
      <w:proofErr w:type="spellStart"/>
      <w:r w:rsidRPr="00B60802">
        <w:rPr>
          <w:rFonts w:ascii="Arial" w:hAnsi="Arial"/>
          <w:sz w:val="20"/>
          <w:szCs w:val="20"/>
        </w:rPr>
        <w:t>Pavela</w:t>
      </w:r>
      <w:proofErr w:type="spellEnd"/>
      <w:r w:rsidRPr="00B60802">
        <w:rPr>
          <w:rFonts w:ascii="Arial" w:hAnsi="Arial"/>
          <w:sz w:val="20"/>
          <w:szCs w:val="20"/>
        </w:rPr>
        <w:t xml:space="preserve"> z Výzkumného ústavu rostlinné výroby v Praze-Ruzyni a Jan Vymazal z České zemědělské univerzity v Praze</w:t>
      </w:r>
      <w:r w:rsidR="00B63B25" w:rsidRPr="00B60802">
        <w:rPr>
          <w:rFonts w:ascii="Arial" w:hAnsi="Arial"/>
          <w:sz w:val="20"/>
          <w:szCs w:val="20"/>
        </w:rPr>
        <w:t>.</w:t>
      </w:r>
    </w:p>
    <w:p w14:paraId="1E5FF68E" w14:textId="583B2D36" w:rsidR="00234D3D" w:rsidRPr="00CB468B" w:rsidRDefault="00234D3D" w:rsidP="00CB468B">
      <w:pPr>
        <w:pStyle w:val="Textbody"/>
        <w:spacing w:before="120" w:after="120" w:line="264" w:lineRule="auto"/>
        <w:rPr>
          <w:rFonts w:ascii="Arial" w:hAnsi="Arial"/>
          <w:sz w:val="20"/>
          <w:szCs w:val="20"/>
        </w:rPr>
      </w:pPr>
    </w:p>
    <w:p w14:paraId="18A10F35" w14:textId="115D7C48" w:rsidR="00B63B25" w:rsidRPr="00CB468B" w:rsidRDefault="00B63B25" w:rsidP="00CB468B">
      <w:pPr>
        <w:pStyle w:val="Standard"/>
        <w:spacing w:before="120" w:after="120" w:line="264" w:lineRule="auto"/>
        <w:rPr>
          <w:rFonts w:ascii="Arial" w:eastAsia="Times New Roman" w:hAnsi="Arial"/>
          <w:b/>
          <w:sz w:val="20"/>
          <w:szCs w:val="20"/>
          <w:lang w:eastAsia="cs-CZ"/>
        </w:rPr>
      </w:pPr>
      <w:r w:rsidRPr="00CB468B">
        <w:rPr>
          <w:rFonts w:ascii="Arial" w:eastAsia="Times New Roman" w:hAnsi="Arial"/>
          <w:b/>
          <w:sz w:val="20"/>
          <w:szCs w:val="20"/>
          <w:lang w:eastAsia="cs-CZ"/>
        </w:rPr>
        <w:t>Kontaktní osoby</w:t>
      </w:r>
      <w:r w:rsidR="001A0C1E" w:rsidRPr="00CB468B">
        <w:rPr>
          <w:rFonts w:ascii="Arial" w:eastAsia="Times New Roman" w:hAnsi="Arial"/>
          <w:b/>
          <w:sz w:val="20"/>
          <w:szCs w:val="20"/>
          <w:lang w:eastAsia="cs-CZ"/>
        </w:rPr>
        <w:t>:</w:t>
      </w:r>
    </w:p>
    <w:p w14:paraId="50489E4E" w14:textId="37B391C4" w:rsidR="00B02CD9" w:rsidRPr="00CB468B" w:rsidRDefault="003C30EA" w:rsidP="00CB468B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CB468B">
        <w:rPr>
          <w:rFonts w:ascii="Arial" w:eastAsia="Times New Roman" w:hAnsi="Arial"/>
          <w:sz w:val="20"/>
          <w:szCs w:val="20"/>
          <w:lang w:eastAsia="cs-CZ"/>
        </w:rPr>
        <w:t>Šárka Chovancová</w:t>
      </w:r>
      <w:r w:rsidR="00B02CD9" w:rsidRPr="00CB468B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D91E1D" w:rsidRPr="00CB468B">
        <w:rPr>
          <w:rFonts w:ascii="Arial" w:eastAsia="Times New Roman" w:hAnsi="Arial"/>
          <w:sz w:val="20"/>
          <w:szCs w:val="20"/>
          <w:lang w:eastAsia="cs-CZ"/>
        </w:rPr>
        <w:t xml:space="preserve">| </w:t>
      </w:r>
      <w:r w:rsidRPr="00CB468B">
        <w:rPr>
          <w:rFonts w:ascii="Arial" w:eastAsia="Times New Roman" w:hAnsi="Arial"/>
          <w:sz w:val="20"/>
          <w:szCs w:val="20"/>
          <w:lang w:eastAsia="cs-CZ"/>
        </w:rPr>
        <w:t>redaktorka</w:t>
      </w:r>
      <w:r w:rsidR="00196BA5" w:rsidRPr="00CB468B">
        <w:rPr>
          <w:rFonts w:ascii="Arial" w:eastAsia="Times New Roman" w:hAnsi="Arial"/>
          <w:sz w:val="20"/>
          <w:szCs w:val="20"/>
          <w:lang w:eastAsia="cs-CZ"/>
        </w:rPr>
        <w:br/>
      </w:r>
      <w:r w:rsidRPr="00CB468B">
        <w:rPr>
          <w:rFonts w:ascii="Arial" w:eastAsia="Times New Roman" w:hAnsi="Arial"/>
          <w:sz w:val="20"/>
          <w:szCs w:val="20"/>
          <w:lang w:eastAsia="cs-CZ"/>
        </w:rPr>
        <w:t xml:space="preserve">Přírodovědecká fakulta Univerzity Palackého </w:t>
      </w:r>
      <w:r w:rsidR="00196BA5" w:rsidRPr="00CB468B">
        <w:rPr>
          <w:rFonts w:ascii="Arial" w:eastAsia="Times New Roman" w:hAnsi="Arial"/>
          <w:sz w:val="20"/>
          <w:szCs w:val="20"/>
          <w:lang w:eastAsia="cs-CZ"/>
        </w:rPr>
        <w:br/>
        <w:t xml:space="preserve">E: </w:t>
      </w:r>
      <w:hyperlink r:id="rId6" w:history="1">
        <w:r w:rsidRPr="00CB468B">
          <w:rPr>
            <w:rStyle w:val="Hypertextovodkaz"/>
            <w:rFonts w:ascii="Arial" w:eastAsia="Times New Roman" w:hAnsi="Arial"/>
            <w:sz w:val="20"/>
            <w:szCs w:val="20"/>
            <w:lang w:eastAsia="cs-CZ"/>
          </w:rPr>
          <w:t>sarka.chovancova@upol.cz</w:t>
        </w:r>
      </w:hyperlink>
      <w:r w:rsidRPr="00CB468B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196BA5" w:rsidRPr="00CB468B">
        <w:rPr>
          <w:rFonts w:ascii="Arial" w:eastAsia="Times New Roman" w:hAnsi="Arial"/>
          <w:sz w:val="20"/>
          <w:szCs w:val="20"/>
          <w:lang w:eastAsia="cs-CZ"/>
        </w:rPr>
        <w:t xml:space="preserve">| M: </w:t>
      </w:r>
      <w:r w:rsidRPr="00CB468B">
        <w:rPr>
          <w:rFonts w:ascii="Arial" w:hAnsi="Arial"/>
          <w:sz w:val="20"/>
          <w:szCs w:val="20"/>
        </w:rPr>
        <w:t>776 095 547</w:t>
      </w:r>
    </w:p>
    <w:p w14:paraId="257142E4" w14:textId="1A4DC269" w:rsidR="00A323C1" w:rsidRPr="00CB468B" w:rsidRDefault="00B8232F" w:rsidP="00CB468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CB468B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CD1A" w14:textId="77777777" w:rsidR="00B8232F" w:rsidRDefault="00B8232F">
      <w:pPr>
        <w:spacing w:after="0" w:line="240" w:lineRule="auto"/>
      </w:pPr>
      <w:r>
        <w:separator/>
      </w:r>
    </w:p>
  </w:endnote>
  <w:endnote w:type="continuationSeparator" w:id="0">
    <w:p w14:paraId="498A7C89" w14:textId="77777777" w:rsidR="00B8232F" w:rsidRDefault="00B8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7EFF" w14:textId="77777777" w:rsidR="006C03B8" w:rsidRDefault="00B8232F" w:rsidP="006C03B8">
    <w:pPr>
      <w:pStyle w:val="Zpat"/>
      <w:rPr>
        <w:bCs/>
      </w:rPr>
    </w:pPr>
  </w:p>
  <w:p w14:paraId="5BD8ADF0" w14:textId="77777777" w:rsidR="006C03B8" w:rsidRPr="006C03B8" w:rsidRDefault="00B8232F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CE29" w14:textId="77777777" w:rsidR="006C03B8" w:rsidRDefault="00B8232F" w:rsidP="006B09DC">
    <w:pPr>
      <w:pStyle w:val="Zpat"/>
      <w:rPr>
        <w:bCs/>
      </w:rPr>
    </w:pPr>
  </w:p>
  <w:p w14:paraId="17F4BA49" w14:textId="77777777" w:rsidR="006C03B8" w:rsidRDefault="00B8232F" w:rsidP="006B09DC">
    <w:pPr>
      <w:pStyle w:val="Zpat"/>
      <w:rPr>
        <w:bCs/>
      </w:rPr>
    </w:pPr>
  </w:p>
  <w:p w14:paraId="229B4F9F" w14:textId="77777777" w:rsidR="004D7636" w:rsidRDefault="00B8232F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2AF1" w14:textId="77777777" w:rsidR="00B8232F" w:rsidRDefault="00B8232F">
      <w:pPr>
        <w:spacing w:after="0" w:line="240" w:lineRule="auto"/>
      </w:pPr>
      <w:r>
        <w:separator/>
      </w:r>
    </w:p>
  </w:footnote>
  <w:footnote w:type="continuationSeparator" w:id="0">
    <w:p w14:paraId="01587468" w14:textId="77777777" w:rsidR="00B8232F" w:rsidRDefault="00B8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9"/>
    <w:rsid w:val="00003B04"/>
    <w:rsid w:val="0002438F"/>
    <w:rsid w:val="000712F4"/>
    <w:rsid w:val="000C1255"/>
    <w:rsid w:val="000C339A"/>
    <w:rsid w:val="000C478F"/>
    <w:rsid w:val="000E7B8B"/>
    <w:rsid w:val="000F38E4"/>
    <w:rsid w:val="00164074"/>
    <w:rsid w:val="00196BA5"/>
    <w:rsid w:val="001A0C1E"/>
    <w:rsid w:val="001B4DA5"/>
    <w:rsid w:val="001B7BA9"/>
    <w:rsid w:val="001B7E26"/>
    <w:rsid w:val="001C1D71"/>
    <w:rsid w:val="00204C49"/>
    <w:rsid w:val="00234D3D"/>
    <w:rsid w:val="002863D4"/>
    <w:rsid w:val="00293A7E"/>
    <w:rsid w:val="002C0985"/>
    <w:rsid w:val="002C21F9"/>
    <w:rsid w:val="002F39A0"/>
    <w:rsid w:val="0032250C"/>
    <w:rsid w:val="0035738F"/>
    <w:rsid w:val="003C30EA"/>
    <w:rsid w:val="003E5083"/>
    <w:rsid w:val="00412CBC"/>
    <w:rsid w:val="00415B31"/>
    <w:rsid w:val="00421A79"/>
    <w:rsid w:val="004314EA"/>
    <w:rsid w:val="00494E07"/>
    <w:rsid w:val="004B5ECC"/>
    <w:rsid w:val="004F1DCC"/>
    <w:rsid w:val="00514F0A"/>
    <w:rsid w:val="00532589"/>
    <w:rsid w:val="00544836"/>
    <w:rsid w:val="00547865"/>
    <w:rsid w:val="005A4DEA"/>
    <w:rsid w:val="005B03AE"/>
    <w:rsid w:val="00604A3E"/>
    <w:rsid w:val="006325D5"/>
    <w:rsid w:val="00635D8F"/>
    <w:rsid w:val="006429CB"/>
    <w:rsid w:val="0064364F"/>
    <w:rsid w:val="00662DFB"/>
    <w:rsid w:val="006730D8"/>
    <w:rsid w:val="006E77EA"/>
    <w:rsid w:val="006F051C"/>
    <w:rsid w:val="006F5498"/>
    <w:rsid w:val="00756EAC"/>
    <w:rsid w:val="007853FD"/>
    <w:rsid w:val="007F0210"/>
    <w:rsid w:val="00801FCD"/>
    <w:rsid w:val="00804E1B"/>
    <w:rsid w:val="0082739F"/>
    <w:rsid w:val="00834B67"/>
    <w:rsid w:val="008414BD"/>
    <w:rsid w:val="008477D6"/>
    <w:rsid w:val="008837CE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40292"/>
    <w:rsid w:val="00A418E8"/>
    <w:rsid w:val="00A52901"/>
    <w:rsid w:val="00A8279B"/>
    <w:rsid w:val="00AB7358"/>
    <w:rsid w:val="00AC57A8"/>
    <w:rsid w:val="00AE65E5"/>
    <w:rsid w:val="00B02CD9"/>
    <w:rsid w:val="00B60802"/>
    <w:rsid w:val="00B63B25"/>
    <w:rsid w:val="00B77372"/>
    <w:rsid w:val="00B8232F"/>
    <w:rsid w:val="00B83B38"/>
    <w:rsid w:val="00B94518"/>
    <w:rsid w:val="00B96DCE"/>
    <w:rsid w:val="00B97AA9"/>
    <w:rsid w:val="00BA2BD8"/>
    <w:rsid w:val="00BB4117"/>
    <w:rsid w:val="00BF3BF6"/>
    <w:rsid w:val="00C21464"/>
    <w:rsid w:val="00C25094"/>
    <w:rsid w:val="00C4302B"/>
    <w:rsid w:val="00C46D0A"/>
    <w:rsid w:val="00C54D28"/>
    <w:rsid w:val="00C71CF8"/>
    <w:rsid w:val="00C96350"/>
    <w:rsid w:val="00CB2072"/>
    <w:rsid w:val="00CB468B"/>
    <w:rsid w:val="00D14A48"/>
    <w:rsid w:val="00D81A1B"/>
    <w:rsid w:val="00D91E1D"/>
    <w:rsid w:val="00DC1970"/>
    <w:rsid w:val="00DC48AA"/>
    <w:rsid w:val="00DD13E4"/>
    <w:rsid w:val="00DD5C51"/>
    <w:rsid w:val="00DF31C0"/>
    <w:rsid w:val="00E729D9"/>
    <w:rsid w:val="00E77C01"/>
    <w:rsid w:val="00E87DE9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qFormat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Havrlant Egon</cp:lastModifiedBy>
  <cp:revision>2</cp:revision>
  <dcterms:created xsi:type="dcterms:W3CDTF">2022-11-18T08:42:00Z</dcterms:created>
  <dcterms:modified xsi:type="dcterms:W3CDTF">2022-11-18T08:42:00Z</dcterms:modified>
</cp:coreProperties>
</file>